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E" w:rsidRPr="006178D3" w:rsidRDefault="00D8768E" w:rsidP="00245E21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2B1E8A">
        <w:rPr>
          <w:rFonts w:ascii="Arial" w:eastAsia="標楷體" w:hAnsi="Arial" w:cs="Arial" w:hint="eastAsia"/>
          <w:sz w:val="36"/>
          <w:szCs w:val="36"/>
        </w:rPr>
        <w:t>8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 w:rsidR="002B1E8A">
        <w:rPr>
          <w:rFonts w:ascii="Arial" w:eastAsia="標楷體" w:hAnsi="標楷體" w:cs="標楷體" w:hint="eastAsia"/>
          <w:sz w:val="36"/>
          <w:szCs w:val="36"/>
        </w:rPr>
        <w:t>第一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2B1E8A">
        <w:rPr>
          <w:rFonts w:ascii="Arial" w:eastAsia="標楷體" w:hAnsi="標楷體" w:cs="Arial" w:hint="eastAsia"/>
          <w:sz w:val="36"/>
          <w:szCs w:val="36"/>
        </w:rPr>
        <w:t>1</w:t>
      </w:r>
      <w:r w:rsidR="00204F9F">
        <w:rPr>
          <w:rFonts w:ascii="Arial" w:eastAsia="標楷體" w:hAnsi="標楷體" w:cs="Arial" w:hint="eastAsia"/>
          <w:sz w:val="36"/>
          <w:szCs w:val="36"/>
        </w:rPr>
        <w:t>1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559"/>
        <w:gridCol w:w="1701"/>
        <w:gridCol w:w="1681"/>
        <w:gridCol w:w="1518"/>
      </w:tblGrid>
      <w:tr w:rsidR="00D8768E" w:rsidRPr="00A83D28" w:rsidTr="00A17DB5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559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900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2B1E8A" w:rsidRPr="00A83D28" w:rsidTr="008524F0">
        <w:tc>
          <w:tcPr>
            <w:tcW w:w="1242" w:type="dxa"/>
          </w:tcPr>
          <w:p w:rsidR="002B1E8A" w:rsidRDefault="00204F9F" w:rsidP="008524F0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K5</w:t>
            </w:r>
          </w:p>
        </w:tc>
        <w:tc>
          <w:tcPr>
            <w:tcW w:w="2127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時瓜湯</w:t>
            </w:r>
            <w:proofErr w:type="gramEnd"/>
          </w:p>
        </w:tc>
        <w:tc>
          <w:tcPr>
            <w:tcW w:w="1559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  <w:proofErr w:type="gramEnd"/>
          </w:p>
        </w:tc>
        <w:tc>
          <w:tcPr>
            <w:tcW w:w="170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牛蒡</w:t>
            </w:r>
          </w:p>
        </w:tc>
        <w:tc>
          <w:tcPr>
            <w:tcW w:w="1518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04F9F" w:rsidRPr="00A83D28" w:rsidTr="001864F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F" w:rsidRDefault="00204F9F" w:rsidP="001864F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L3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F" w:rsidRDefault="00204F9F" w:rsidP="001864F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時瓜湯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F" w:rsidRDefault="00204F9F" w:rsidP="001864F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F" w:rsidRPr="00A83D28" w:rsidRDefault="00204F9F" w:rsidP="001864F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F" w:rsidRPr="00A83D28" w:rsidRDefault="00204F9F" w:rsidP="001864FA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9F" w:rsidRPr="00A83D28" w:rsidRDefault="00204F9F" w:rsidP="001864FA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04F9F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L4</w:t>
            </w:r>
          </w:p>
        </w:tc>
        <w:tc>
          <w:tcPr>
            <w:tcW w:w="2127" w:type="dxa"/>
          </w:tcPr>
          <w:p w:rsidR="002B1E8A" w:rsidRDefault="00204F9F" w:rsidP="000E0925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絞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肉</w:t>
            </w:r>
            <w:r w:rsidR="002B1E8A">
              <w:rPr>
                <w:rFonts w:ascii="Arial" w:eastAsia="標楷體" w:hAnsi="標楷體" w:cs="標楷體" w:hint="eastAsia"/>
                <w:sz w:val="36"/>
                <w:szCs w:val="36"/>
              </w:rPr>
              <w:t>瓜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香</w:t>
            </w:r>
            <w:proofErr w:type="gramEnd"/>
          </w:p>
        </w:tc>
        <w:tc>
          <w:tcPr>
            <w:tcW w:w="1559" w:type="dxa"/>
          </w:tcPr>
          <w:p w:rsidR="002B1E8A" w:rsidRDefault="002B1E8A" w:rsidP="00424F7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  <w:proofErr w:type="gramEnd"/>
          </w:p>
        </w:tc>
        <w:tc>
          <w:tcPr>
            <w:tcW w:w="1701" w:type="dxa"/>
          </w:tcPr>
          <w:p w:rsidR="002B1E8A" w:rsidRPr="00A83D28" w:rsidRDefault="002B1E8A" w:rsidP="0023292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</w:tcPr>
          <w:p w:rsidR="002B1E8A" w:rsidRPr="00A83D28" w:rsidRDefault="002B1E8A" w:rsidP="0023292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518" w:type="dxa"/>
          </w:tcPr>
          <w:p w:rsidR="002B1E8A" w:rsidRPr="00A83D28" w:rsidRDefault="002B1E8A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DE3953">
        <w:tc>
          <w:tcPr>
            <w:tcW w:w="1242" w:type="dxa"/>
          </w:tcPr>
          <w:p w:rsidR="002B1E8A" w:rsidRDefault="00204F9F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M1</w:t>
            </w:r>
          </w:p>
        </w:tc>
        <w:tc>
          <w:tcPr>
            <w:tcW w:w="2127" w:type="dxa"/>
          </w:tcPr>
          <w:p w:rsidR="002B1E8A" w:rsidRDefault="00204F9F" w:rsidP="00204F9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絞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肉</w:t>
            </w:r>
            <w:r w:rsidR="002B1E8A">
              <w:rPr>
                <w:rFonts w:ascii="Arial" w:eastAsia="標楷體" w:hAnsi="標楷體" w:cs="標楷體" w:hint="eastAsia"/>
                <w:sz w:val="36"/>
                <w:szCs w:val="36"/>
              </w:rPr>
              <w:t>瓜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粒</w:t>
            </w:r>
            <w:proofErr w:type="gramEnd"/>
          </w:p>
        </w:tc>
        <w:tc>
          <w:tcPr>
            <w:tcW w:w="1559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  <w:proofErr w:type="gramEnd"/>
          </w:p>
        </w:tc>
        <w:tc>
          <w:tcPr>
            <w:tcW w:w="170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518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DE3953">
        <w:tc>
          <w:tcPr>
            <w:tcW w:w="1242" w:type="dxa"/>
          </w:tcPr>
          <w:p w:rsidR="002B1E8A" w:rsidRDefault="00204F9F" w:rsidP="00B368A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M</w:t>
            </w:r>
            <w:r w:rsidR="002B1E8A">
              <w:rPr>
                <w:rFonts w:ascii="Arial" w:eastAsia="標楷體" w:hAnsi="標楷體" w:cs="標楷體" w:hint="eastAsia"/>
                <w:sz w:val="36"/>
                <w:szCs w:val="36"/>
              </w:rPr>
              <w:t>3</w:t>
            </w:r>
          </w:p>
        </w:tc>
        <w:tc>
          <w:tcPr>
            <w:tcW w:w="2127" w:type="dxa"/>
          </w:tcPr>
          <w:p w:rsidR="002B1E8A" w:rsidRDefault="002B1E8A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  <w:r w:rsidR="00204F9F">
              <w:rPr>
                <w:rFonts w:ascii="Arial" w:eastAsia="標楷體" w:hAnsi="標楷體" w:cs="標楷體" w:hint="eastAsia"/>
                <w:sz w:val="36"/>
                <w:szCs w:val="36"/>
              </w:rPr>
              <w:t>豆腐</w:t>
            </w:r>
            <w:proofErr w:type="gramEnd"/>
          </w:p>
        </w:tc>
        <w:tc>
          <w:tcPr>
            <w:tcW w:w="1559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  <w:proofErr w:type="gramEnd"/>
          </w:p>
        </w:tc>
        <w:tc>
          <w:tcPr>
            <w:tcW w:w="170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</w:tcPr>
          <w:p w:rsidR="002B1E8A" w:rsidRPr="00A83D28" w:rsidRDefault="00204F9F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鮮姑</w:t>
            </w:r>
            <w:proofErr w:type="gramEnd"/>
          </w:p>
        </w:tc>
        <w:tc>
          <w:tcPr>
            <w:tcW w:w="1518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722506">
        <w:tc>
          <w:tcPr>
            <w:tcW w:w="1242" w:type="dxa"/>
          </w:tcPr>
          <w:p w:rsidR="002B1E8A" w:rsidRDefault="00204F9F" w:rsidP="0072250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N2</w:t>
            </w:r>
          </w:p>
        </w:tc>
        <w:tc>
          <w:tcPr>
            <w:tcW w:w="2127" w:type="dxa"/>
          </w:tcPr>
          <w:p w:rsidR="002B1E8A" w:rsidRPr="00DE3953" w:rsidRDefault="002B1E8A" w:rsidP="00204F9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絞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肉</w:t>
            </w:r>
            <w:r w:rsidR="00204F9F">
              <w:rPr>
                <w:rFonts w:ascii="Arial" w:eastAsia="標楷體" w:hAnsi="標楷體" w:cs="標楷體" w:hint="eastAsia"/>
                <w:sz w:val="36"/>
                <w:szCs w:val="36"/>
              </w:rPr>
              <w:t>時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瓜</w:t>
            </w:r>
            <w:proofErr w:type="gramEnd"/>
          </w:p>
        </w:tc>
        <w:tc>
          <w:tcPr>
            <w:tcW w:w="1559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  <w:proofErr w:type="gramEnd"/>
          </w:p>
        </w:tc>
        <w:tc>
          <w:tcPr>
            <w:tcW w:w="170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518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72250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04F9F" w:rsidP="0072250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O4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DE3953" w:rsidRDefault="00204F9F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豆包</w:t>
            </w:r>
            <w:r w:rsidR="002B1E8A">
              <w:rPr>
                <w:rFonts w:ascii="Arial" w:eastAsia="標楷體" w:hAnsi="標楷體" w:cs="標楷體" w:hint="eastAsia"/>
                <w:sz w:val="36"/>
                <w:szCs w:val="36"/>
              </w:rPr>
              <w:t>瓜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條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4A21E3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2B1E8A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</w:tcPr>
          <w:p w:rsidR="002B1E8A" w:rsidRPr="00A83D28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2B1E8A" w:rsidRPr="00A83D28" w:rsidRDefault="002B1E8A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Pr="00A83D28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D8768E" w:rsidRDefault="00D8768E">
      <w:pPr>
        <w:widowControl/>
        <w:rPr>
          <w:rFonts w:ascii="Arial" w:eastAsia="標楷體" w:hAnsi="Arial" w:cs="Arial"/>
          <w:sz w:val="36"/>
          <w:szCs w:val="36"/>
        </w:rPr>
      </w:pPr>
    </w:p>
    <w:sectPr w:rsidR="00D8768E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AB" w:rsidRDefault="002855AB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55AB" w:rsidRDefault="002855AB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AB" w:rsidRDefault="002855AB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55AB" w:rsidRDefault="002855AB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77E"/>
    <w:rsid w:val="000149E0"/>
    <w:rsid w:val="00017DFD"/>
    <w:rsid w:val="000638B6"/>
    <w:rsid w:val="0007227F"/>
    <w:rsid w:val="00076A1A"/>
    <w:rsid w:val="00080E76"/>
    <w:rsid w:val="00096039"/>
    <w:rsid w:val="00097C1A"/>
    <w:rsid w:val="000A592B"/>
    <w:rsid w:val="000D0125"/>
    <w:rsid w:val="000E04C1"/>
    <w:rsid w:val="000E0925"/>
    <w:rsid w:val="00102CCE"/>
    <w:rsid w:val="001061AD"/>
    <w:rsid w:val="001144D2"/>
    <w:rsid w:val="00116C97"/>
    <w:rsid w:val="0012024C"/>
    <w:rsid w:val="00123114"/>
    <w:rsid w:val="00126298"/>
    <w:rsid w:val="00135DCC"/>
    <w:rsid w:val="00150724"/>
    <w:rsid w:val="00183A25"/>
    <w:rsid w:val="001902F4"/>
    <w:rsid w:val="001B526B"/>
    <w:rsid w:val="001D6BA8"/>
    <w:rsid w:val="001E077E"/>
    <w:rsid w:val="001E2964"/>
    <w:rsid w:val="001E4BC8"/>
    <w:rsid w:val="00200169"/>
    <w:rsid w:val="00204F9F"/>
    <w:rsid w:val="00212D17"/>
    <w:rsid w:val="0021552B"/>
    <w:rsid w:val="00225002"/>
    <w:rsid w:val="00245E21"/>
    <w:rsid w:val="00256D20"/>
    <w:rsid w:val="0026235D"/>
    <w:rsid w:val="0026403C"/>
    <w:rsid w:val="00265149"/>
    <w:rsid w:val="00281C22"/>
    <w:rsid w:val="0028211A"/>
    <w:rsid w:val="002855AB"/>
    <w:rsid w:val="002A45A5"/>
    <w:rsid w:val="002B1E8A"/>
    <w:rsid w:val="002C6FBD"/>
    <w:rsid w:val="002D2096"/>
    <w:rsid w:val="002D4E48"/>
    <w:rsid w:val="002E013F"/>
    <w:rsid w:val="002E25C6"/>
    <w:rsid w:val="002F31DF"/>
    <w:rsid w:val="003004B7"/>
    <w:rsid w:val="0030393F"/>
    <w:rsid w:val="003123B2"/>
    <w:rsid w:val="00312CB4"/>
    <w:rsid w:val="00324AD2"/>
    <w:rsid w:val="00327019"/>
    <w:rsid w:val="00327A02"/>
    <w:rsid w:val="0033247A"/>
    <w:rsid w:val="0034101D"/>
    <w:rsid w:val="00341BDE"/>
    <w:rsid w:val="00357B3A"/>
    <w:rsid w:val="00363145"/>
    <w:rsid w:val="0037048C"/>
    <w:rsid w:val="003A0441"/>
    <w:rsid w:val="003D0663"/>
    <w:rsid w:val="003D24D0"/>
    <w:rsid w:val="003D70C2"/>
    <w:rsid w:val="00401205"/>
    <w:rsid w:val="00414088"/>
    <w:rsid w:val="0042265B"/>
    <w:rsid w:val="00424F76"/>
    <w:rsid w:val="00432728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7192A"/>
    <w:rsid w:val="00471F96"/>
    <w:rsid w:val="00476B07"/>
    <w:rsid w:val="004A5790"/>
    <w:rsid w:val="004B3BCF"/>
    <w:rsid w:val="004C2D20"/>
    <w:rsid w:val="004D6B1A"/>
    <w:rsid w:val="004E34A4"/>
    <w:rsid w:val="004F7896"/>
    <w:rsid w:val="00500548"/>
    <w:rsid w:val="00506DEE"/>
    <w:rsid w:val="00523089"/>
    <w:rsid w:val="005303CE"/>
    <w:rsid w:val="00545A9E"/>
    <w:rsid w:val="00553D28"/>
    <w:rsid w:val="00556F68"/>
    <w:rsid w:val="00565A5B"/>
    <w:rsid w:val="00565C6E"/>
    <w:rsid w:val="00581884"/>
    <w:rsid w:val="00584BEF"/>
    <w:rsid w:val="00585524"/>
    <w:rsid w:val="00587002"/>
    <w:rsid w:val="005A111E"/>
    <w:rsid w:val="005A3CFC"/>
    <w:rsid w:val="005B4971"/>
    <w:rsid w:val="005D507D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A2A15"/>
    <w:rsid w:val="006C4499"/>
    <w:rsid w:val="006C7688"/>
    <w:rsid w:val="006D1317"/>
    <w:rsid w:val="006D45AE"/>
    <w:rsid w:val="006D6401"/>
    <w:rsid w:val="006E074A"/>
    <w:rsid w:val="006F0B85"/>
    <w:rsid w:val="00704DD5"/>
    <w:rsid w:val="007060CA"/>
    <w:rsid w:val="00706C46"/>
    <w:rsid w:val="00736666"/>
    <w:rsid w:val="00740D5A"/>
    <w:rsid w:val="007444C3"/>
    <w:rsid w:val="00755499"/>
    <w:rsid w:val="00791BC3"/>
    <w:rsid w:val="007B26C3"/>
    <w:rsid w:val="007B64E4"/>
    <w:rsid w:val="007B67E5"/>
    <w:rsid w:val="007C131A"/>
    <w:rsid w:val="007D758F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987"/>
    <w:rsid w:val="008670F2"/>
    <w:rsid w:val="00867CDF"/>
    <w:rsid w:val="00882AF3"/>
    <w:rsid w:val="008C2CAA"/>
    <w:rsid w:val="008D0A14"/>
    <w:rsid w:val="008E0F19"/>
    <w:rsid w:val="008F70AA"/>
    <w:rsid w:val="008F7CAB"/>
    <w:rsid w:val="00906194"/>
    <w:rsid w:val="00945D34"/>
    <w:rsid w:val="00954341"/>
    <w:rsid w:val="00957105"/>
    <w:rsid w:val="00970336"/>
    <w:rsid w:val="00993415"/>
    <w:rsid w:val="00997F37"/>
    <w:rsid w:val="009A3140"/>
    <w:rsid w:val="009B32B2"/>
    <w:rsid w:val="009C0A0E"/>
    <w:rsid w:val="009E281B"/>
    <w:rsid w:val="00A04364"/>
    <w:rsid w:val="00A056D3"/>
    <w:rsid w:val="00A06337"/>
    <w:rsid w:val="00A17DB5"/>
    <w:rsid w:val="00A22130"/>
    <w:rsid w:val="00A26845"/>
    <w:rsid w:val="00A32D2B"/>
    <w:rsid w:val="00A353B6"/>
    <w:rsid w:val="00A43E8C"/>
    <w:rsid w:val="00A473F9"/>
    <w:rsid w:val="00A713EC"/>
    <w:rsid w:val="00A82D7C"/>
    <w:rsid w:val="00A83D28"/>
    <w:rsid w:val="00A84651"/>
    <w:rsid w:val="00A93665"/>
    <w:rsid w:val="00A97468"/>
    <w:rsid w:val="00AA01FB"/>
    <w:rsid w:val="00AA2A03"/>
    <w:rsid w:val="00AA37EC"/>
    <w:rsid w:val="00AB34E0"/>
    <w:rsid w:val="00AB7F3F"/>
    <w:rsid w:val="00AC2B1C"/>
    <w:rsid w:val="00AD1DF8"/>
    <w:rsid w:val="00AD2888"/>
    <w:rsid w:val="00AD3BD1"/>
    <w:rsid w:val="00AE4525"/>
    <w:rsid w:val="00AE62C6"/>
    <w:rsid w:val="00AF796F"/>
    <w:rsid w:val="00B10D92"/>
    <w:rsid w:val="00B20E7C"/>
    <w:rsid w:val="00B22AB8"/>
    <w:rsid w:val="00B2553A"/>
    <w:rsid w:val="00B258B9"/>
    <w:rsid w:val="00B3512B"/>
    <w:rsid w:val="00B368A4"/>
    <w:rsid w:val="00B60DF0"/>
    <w:rsid w:val="00B72D08"/>
    <w:rsid w:val="00B84373"/>
    <w:rsid w:val="00B90C03"/>
    <w:rsid w:val="00BC3919"/>
    <w:rsid w:val="00BD3769"/>
    <w:rsid w:val="00BD6427"/>
    <w:rsid w:val="00BF2334"/>
    <w:rsid w:val="00C017D1"/>
    <w:rsid w:val="00C028CC"/>
    <w:rsid w:val="00C22F59"/>
    <w:rsid w:val="00C25984"/>
    <w:rsid w:val="00C43096"/>
    <w:rsid w:val="00C4422C"/>
    <w:rsid w:val="00C52945"/>
    <w:rsid w:val="00C52D82"/>
    <w:rsid w:val="00C572AB"/>
    <w:rsid w:val="00C644AD"/>
    <w:rsid w:val="00C73599"/>
    <w:rsid w:val="00C87ECC"/>
    <w:rsid w:val="00C959C2"/>
    <w:rsid w:val="00CD6CC3"/>
    <w:rsid w:val="00CE71DC"/>
    <w:rsid w:val="00CF4760"/>
    <w:rsid w:val="00D111A1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E042A"/>
    <w:rsid w:val="00DE3953"/>
    <w:rsid w:val="00DF221A"/>
    <w:rsid w:val="00DF3D34"/>
    <w:rsid w:val="00DF46D5"/>
    <w:rsid w:val="00DF5B23"/>
    <w:rsid w:val="00E006D1"/>
    <w:rsid w:val="00E0337B"/>
    <w:rsid w:val="00E16980"/>
    <w:rsid w:val="00E209F7"/>
    <w:rsid w:val="00E3142A"/>
    <w:rsid w:val="00E34259"/>
    <w:rsid w:val="00E460B5"/>
    <w:rsid w:val="00E52CD8"/>
    <w:rsid w:val="00E539C0"/>
    <w:rsid w:val="00E63453"/>
    <w:rsid w:val="00E718D3"/>
    <w:rsid w:val="00E760E3"/>
    <w:rsid w:val="00EA5DE7"/>
    <w:rsid w:val="00EC2E5B"/>
    <w:rsid w:val="00EF1F77"/>
    <w:rsid w:val="00F04A09"/>
    <w:rsid w:val="00F04F45"/>
    <w:rsid w:val="00F15F7A"/>
    <w:rsid w:val="00F16227"/>
    <w:rsid w:val="00F20325"/>
    <w:rsid w:val="00F22067"/>
    <w:rsid w:val="00F25620"/>
    <w:rsid w:val="00F274C5"/>
    <w:rsid w:val="00F301F6"/>
    <w:rsid w:val="00F30E99"/>
    <w:rsid w:val="00F37FDF"/>
    <w:rsid w:val="00F430CC"/>
    <w:rsid w:val="00F43A80"/>
    <w:rsid w:val="00F57589"/>
    <w:rsid w:val="00F62887"/>
    <w:rsid w:val="00F74D2F"/>
    <w:rsid w:val="00F77691"/>
    <w:rsid w:val="00F90FB3"/>
    <w:rsid w:val="00FC0682"/>
    <w:rsid w:val="00FC5148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64</TotalTime>
  <Pages>1</Pages>
  <Words>37</Words>
  <Characters>216</Characters>
  <Application>Microsoft Office Word</Application>
  <DocSecurity>0</DocSecurity>
  <Lines>1</Lines>
  <Paragraphs>1</Paragraphs>
  <ScaleCrop>false</ScaleCrop>
  <Company>Test Computer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user-pc1</cp:lastModifiedBy>
  <cp:revision>11</cp:revision>
  <cp:lastPrinted>2018-03-16T06:41:00Z</cp:lastPrinted>
  <dcterms:created xsi:type="dcterms:W3CDTF">2018-08-27T09:26:00Z</dcterms:created>
  <dcterms:modified xsi:type="dcterms:W3CDTF">2019-10-18T23:47:00Z</dcterms:modified>
</cp:coreProperties>
</file>